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75" w:rsidRPr="005514AC" w:rsidRDefault="00054A75" w:rsidP="00CF1F2D">
      <w:pPr>
        <w:jc w:val="center"/>
        <w:rPr>
          <w:b/>
          <w:sz w:val="28"/>
          <w:szCs w:val="28"/>
        </w:rPr>
      </w:pPr>
    </w:p>
    <w:p w:rsidR="00054A75" w:rsidRPr="005514AC" w:rsidRDefault="00054A75" w:rsidP="00CF1F2D">
      <w:pPr>
        <w:ind w:firstLine="709"/>
        <w:jc w:val="both"/>
        <w:rPr>
          <w:bCs/>
          <w:sz w:val="28"/>
          <w:szCs w:val="28"/>
        </w:rPr>
      </w:pPr>
      <w:proofErr w:type="gramStart"/>
      <w:r w:rsidRPr="005514AC">
        <w:rPr>
          <w:bCs/>
          <w:sz w:val="28"/>
          <w:szCs w:val="28"/>
        </w:rPr>
        <w:t xml:space="preserve">Базой для разработки прогноза социально-экономического развития </w:t>
      </w:r>
      <w:r>
        <w:rPr>
          <w:bCs/>
          <w:sz w:val="28"/>
          <w:szCs w:val="28"/>
        </w:rPr>
        <w:t>муниципального образования «</w:t>
      </w:r>
      <w:proofErr w:type="spellStart"/>
      <w:r w:rsidR="0050602E">
        <w:rPr>
          <w:bCs/>
          <w:sz w:val="28"/>
          <w:szCs w:val="28"/>
        </w:rPr>
        <w:t>Тюнинское</w:t>
      </w:r>
      <w:proofErr w:type="spellEnd"/>
      <w:r>
        <w:rPr>
          <w:bCs/>
          <w:sz w:val="28"/>
          <w:szCs w:val="28"/>
        </w:rPr>
        <w:t xml:space="preserve"> сельское поселение» </w:t>
      </w:r>
      <w:r w:rsidRPr="005514AC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 xml:space="preserve">9 </w:t>
      </w:r>
      <w:r w:rsidRPr="005514AC">
        <w:rPr>
          <w:bCs/>
          <w:sz w:val="28"/>
          <w:szCs w:val="28"/>
        </w:rPr>
        <w:t>год и на плановый период 20</w:t>
      </w:r>
      <w:r>
        <w:rPr>
          <w:bCs/>
          <w:sz w:val="28"/>
          <w:szCs w:val="28"/>
        </w:rPr>
        <w:t>20</w:t>
      </w:r>
      <w:r w:rsidRPr="005514AC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21</w:t>
      </w:r>
      <w:r w:rsidRPr="005514AC">
        <w:rPr>
          <w:bCs/>
          <w:sz w:val="28"/>
          <w:szCs w:val="28"/>
        </w:rPr>
        <w:t xml:space="preserve"> годов являются основные показатели соц</w:t>
      </w:r>
      <w:r>
        <w:rPr>
          <w:bCs/>
          <w:sz w:val="28"/>
          <w:szCs w:val="28"/>
        </w:rPr>
        <w:t xml:space="preserve">иально-экономического развития поселения </w:t>
      </w:r>
      <w:r w:rsidRPr="005514AC">
        <w:rPr>
          <w:bCs/>
          <w:sz w:val="28"/>
          <w:szCs w:val="28"/>
        </w:rPr>
        <w:t xml:space="preserve"> за предыдущие годы, итоги за отчетный период 201</w:t>
      </w:r>
      <w:r>
        <w:rPr>
          <w:bCs/>
          <w:sz w:val="28"/>
          <w:szCs w:val="28"/>
        </w:rPr>
        <w:t>8</w:t>
      </w:r>
      <w:r w:rsidRPr="005514AC">
        <w:rPr>
          <w:bCs/>
          <w:sz w:val="28"/>
          <w:szCs w:val="28"/>
        </w:rPr>
        <w:t xml:space="preserve"> года, целевые показатели, установленные указами Президента Российской Федерации от 7 мая 2012 года № 596-606, сценарные условия развития экономики Российской Федерации на 201</w:t>
      </w:r>
      <w:r>
        <w:rPr>
          <w:bCs/>
          <w:sz w:val="28"/>
          <w:szCs w:val="28"/>
        </w:rPr>
        <w:t>6</w:t>
      </w:r>
      <w:r w:rsidRPr="005514AC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8</w:t>
      </w:r>
      <w:r w:rsidRPr="005514AC">
        <w:rPr>
          <w:bCs/>
          <w:sz w:val="28"/>
          <w:szCs w:val="28"/>
        </w:rPr>
        <w:t xml:space="preserve"> годы.</w:t>
      </w:r>
      <w:proofErr w:type="gramEnd"/>
    </w:p>
    <w:p w:rsidR="00054A75" w:rsidRDefault="00054A75" w:rsidP="00DF49C9">
      <w:pPr>
        <w:rPr>
          <w:sz w:val="28"/>
          <w:szCs w:val="28"/>
        </w:rPr>
      </w:pPr>
    </w:p>
    <w:p w:rsidR="00054A75" w:rsidRDefault="00054A75" w:rsidP="00DF49C9">
      <w:pPr>
        <w:jc w:val="both"/>
        <w:rPr>
          <w:sz w:val="28"/>
          <w:szCs w:val="28"/>
        </w:rPr>
      </w:pPr>
      <w:r>
        <w:tab/>
      </w:r>
    </w:p>
    <w:p w:rsidR="00054A75" w:rsidRDefault="00054A75" w:rsidP="00DF49C9">
      <w:pPr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ДЕМОГРАФИЧЕСКИЕ ПОКАЗАТЕЛИ</w:t>
      </w:r>
    </w:p>
    <w:p w:rsidR="00054A75" w:rsidRDefault="00054A75" w:rsidP="00DF49C9">
      <w:pPr>
        <w:jc w:val="both"/>
        <w:rPr>
          <w:sz w:val="28"/>
          <w:szCs w:val="28"/>
        </w:rPr>
      </w:pPr>
    </w:p>
    <w:p w:rsidR="00054A75" w:rsidRPr="00EC62B5" w:rsidRDefault="00054A75" w:rsidP="00EB4FE3">
      <w:pPr>
        <w:ind w:firstLine="709"/>
        <w:jc w:val="both"/>
        <w:rPr>
          <w:sz w:val="28"/>
          <w:szCs w:val="28"/>
        </w:rPr>
      </w:pPr>
      <w:r w:rsidRPr="00EC62B5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EC62B5">
        <w:rPr>
          <w:sz w:val="28"/>
          <w:szCs w:val="28"/>
        </w:rPr>
        <w:t xml:space="preserve"> году в поселении наблюдалась следующая  динамика демографических процессов. Коэффициент рождаемости </w:t>
      </w:r>
      <w:r>
        <w:rPr>
          <w:sz w:val="28"/>
          <w:szCs w:val="28"/>
        </w:rPr>
        <w:t>снизился</w:t>
      </w:r>
      <w:r w:rsidRPr="00EC62B5">
        <w:rPr>
          <w:sz w:val="28"/>
          <w:szCs w:val="28"/>
        </w:rPr>
        <w:t xml:space="preserve">  </w:t>
      </w:r>
      <w:r>
        <w:rPr>
          <w:sz w:val="28"/>
          <w:szCs w:val="28"/>
        </w:rPr>
        <w:t>до</w:t>
      </w:r>
      <w:r w:rsidRPr="00EC6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2,40 </w:t>
      </w:r>
      <w:r w:rsidRPr="00EC62B5">
        <w:rPr>
          <w:sz w:val="28"/>
          <w:szCs w:val="28"/>
        </w:rPr>
        <w:t xml:space="preserve">(родилось </w:t>
      </w:r>
      <w:r>
        <w:rPr>
          <w:sz w:val="28"/>
          <w:szCs w:val="28"/>
        </w:rPr>
        <w:t xml:space="preserve">2 </w:t>
      </w:r>
      <w:r w:rsidRPr="00EC62B5">
        <w:rPr>
          <w:sz w:val="28"/>
          <w:szCs w:val="28"/>
        </w:rPr>
        <w:t>человек</w:t>
      </w:r>
      <w:proofErr w:type="gramStart"/>
      <w:r w:rsidRPr="00EC62B5">
        <w:rPr>
          <w:sz w:val="28"/>
          <w:szCs w:val="28"/>
        </w:rPr>
        <w:t>). ;</w:t>
      </w:r>
      <w:proofErr w:type="gramEnd"/>
      <w:r w:rsidRPr="00EC62B5">
        <w:rPr>
          <w:sz w:val="28"/>
          <w:szCs w:val="28"/>
        </w:rPr>
        <w:t xml:space="preserve">Умерло - </w:t>
      </w:r>
      <w:r w:rsidR="0050602E">
        <w:rPr>
          <w:sz w:val="28"/>
          <w:szCs w:val="28"/>
        </w:rPr>
        <w:t>5</w:t>
      </w:r>
      <w:r w:rsidRPr="00EC62B5">
        <w:rPr>
          <w:sz w:val="28"/>
          <w:szCs w:val="28"/>
        </w:rPr>
        <w:t xml:space="preserve"> человек. Коэффициент естественной убыли составил  </w:t>
      </w:r>
      <w:proofErr w:type="gramStart"/>
      <w:r w:rsidRPr="00EC62B5">
        <w:rPr>
          <w:sz w:val="28"/>
          <w:szCs w:val="28"/>
        </w:rPr>
        <w:t>-(</w:t>
      </w:r>
      <w:proofErr w:type="gramEnd"/>
      <w:r w:rsidRPr="00EC62B5">
        <w:rPr>
          <w:sz w:val="28"/>
          <w:szCs w:val="28"/>
        </w:rPr>
        <w:t xml:space="preserve"> минус)  </w:t>
      </w:r>
      <w:r>
        <w:rPr>
          <w:sz w:val="28"/>
          <w:szCs w:val="28"/>
        </w:rPr>
        <w:t>-</w:t>
      </w:r>
      <w:r w:rsidRPr="00EC62B5">
        <w:rPr>
          <w:sz w:val="28"/>
          <w:szCs w:val="28"/>
        </w:rPr>
        <w:t xml:space="preserve"> </w:t>
      </w:r>
      <w:r>
        <w:rPr>
          <w:sz w:val="28"/>
          <w:szCs w:val="28"/>
        </w:rPr>
        <w:t>--</w:t>
      </w:r>
      <w:r w:rsidR="0050602E">
        <w:rPr>
          <w:sz w:val="28"/>
          <w:szCs w:val="28"/>
        </w:rPr>
        <w:t>5</w:t>
      </w:r>
      <w:r>
        <w:rPr>
          <w:sz w:val="28"/>
          <w:szCs w:val="28"/>
        </w:rPr>
        <w:t xml:space="preserve">,61  </w:t>
      </w:r>
      <w:r w:rsidRPr="00EC62B5">
        <w:rPr>
          <w:sz w:val="28"/>
          <w:szCs w:val="28"/>
        </w:rPr>
        <w:t>что</w:t>
      </w:r>
      <w:r>
        <w:rPr>
          <w:sz w:val="28"/>
          <w:szCs w:val="28"/>
        </w:rPr>
        <w:t xml:space="preserve"> выше </w:t>
      </w:r>
      <w:r w:rsidRPr="00EC62B5">
        <w:rPr>
          <w:sz w:val="28"/>
          <w:szCs w:val="28"/>
        </w:rPr>
        <w:t xml:space="preserve"> предшествующего года на </w:t>
      </w:r>
      <w:r w:rsidR="0050602E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50602E">
        <w:rPr>
          <w:sz w:val="28"/>
          <w:szCs w:val="28"/>
        </w:rPr>
        <w:t>35</w:t>
      </w:r>
      <w:r>
        <w:rPr>
          <w:sz w:val="28"/>
          <w:szCs w:val="28"/>
        </w:rPr>
        <w:t xml:space="preserve">  </w:t>
      </w:r>
      <w:r w:rsidRPr="00EC62B5">
        <w:rPr>
          <w:sz w:val="28"/>
          <w:szCs w:val="28"/>
        </w:rPr>
        <w:t xml:space="preserve">пункта. </w:t>
      </w:r>
    </w:p>
    <w:p w:rsidR="00054A75" w:rsidRPr="00C1761F" w:rsidRDefault="00054A75" w:rsidP="00DF49C9">
      <w:pPr>
        <w:pStyle w:val="3"/>
        <w:spacing w:before="0" w:after="0"/>
        <w:ind w:right="0"/>
        <w:jc w:val="both"/>
        <w:rPr>
          <w:sz w:val="28"/>
          <w:szCs w:val="28"/>
        </w:rPr>
      </w:pPr>
      <w:r w:rsidRPr="00C1761F">
        <w:rPr>
          <w:sz w:val="28"/>
          <w:szCs w:val="28"/>
        </w:rPr>
        <w:t xml:space="preserve">       За </w:t>
      </w:r>
      <w:r>
        <w:rPr>
          <w:sz w:val="28"/>
          <w:szCs w:val="28"/>
        </w:rPr>
        <w:t>10</w:t>
      </w:r>
      <w:r w:rsidRPr="00C1761F">
        <w:rPr>
          <w:sz w:val="28"/>
          <w:szCs w:val="28"/>
        </w:rPr>
        <w:t xml:space="preserve"> месяцев текущего года родилось</w:t>
      </w:r>
      <w:r>
        <w:rPr>
          <w:sz w:val="28"/>
          <w:szCs w:val="28"/>
        </w:rPr>
        <w:t xml:space="preserve"> 7 </w:t>
      </w:r>
      <w:r w:rsidRPr="00C1761F">
        <w:rPr>
          <w:sz w:val="28"/>
          <w:szCs w:val="28"/>
        </w:rPr>
        <w:t xml:space="preserve"> (</w:t>
      </w:r>
      <w:r>
        <w:rPr>
          <w:sz w:val="28"/>
          <w:szCs w:val="28"/>
        </w:rPr>
        <w:t>в 201</w:t>
      </w:r>
      <w:r w:rsidR="0050602E">
        <w:rPr>
          <w:sz w:val="28"/>
          <w:szCs w:val="28"/>
        </w:rPr>
        <w:t>8</w:t>
      </w:r>
      <w:r>
        <w:rPr>
          <w:sz w:val="28"/>
          <w:szCs w:val="28"/>
        </w:rPr>
        <w:t xml:space="preserve"> году - </w:t>
      </w:r>
      <w:r w:rsidR="0050602E">
        <w:rPr>
          <w:sz w:val="28"/>
          <w:szCs w:val="28"/>
        </w:rPr>
        <w:t>0</w:t>
      </w:r>
      <w:r w:rsidRPr="00C1761F">
        <w:rPr>
          <w:sz w:val="28"/>
          <w:szCs w:val="28"/>
        </w:rPr>
        <w:t xml:space="preserve">) человек, умерло </w:t>
      </w:r>
      <w:r w:rsidR="0050602E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Pr="00C1761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2017 году – </w:t>
      </w:r>
      <w:r w:rsidR="0050602E"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</w:t>
      </w:r>
      <w:r w:rsidRPr="00C1761F">
        <w:rPr>
          <w:sz w:val="28"/>
          <w:szCs w:val="28"/>
        </w:rPr>
        <w:t>)</w:t>
      </w:r>
      <w:proofErr w:type="gramEnd"/>
      <w:r w:rsidRPr="00C1761F">
        <w:rPr>
          <w:sz w:val="28"/>
          <w:szCs w:val="28"/>
        </w:rPr>
        <w:t xml:space="preserve"> человек. </w:t>
      </w:r>
    </w:p>
    <w:p w:rsidR="00054A75" w:rsidRDefault="00054A75" w:rsidP="00C1761F">
      <w:pPr>
        <w:pStyle w:val="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 w:rsidRPr="00C176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C1761F">
        <w:rPr>
          <w:sz w:val="28"/>
          <w:szCs w:val="28"/>
        </w:rPr>
        <w:t xml:space="preserve">Процесс естественной убыли населения несколько </w:t>
      </w:r>
      <w:r>
        <w:rPr>
          <w:sz w:val="28"/>
          <w:szCs w:val="28"/>
        </w:rPr>
        <w:t>повысился</w:t>
      </w:r>
      <w:r w:rsidRPr="00C1761F">
        <w:rPr>
          <w:sz w:val="28"/>
          <w:szCs w:val="28"/>
        </w:rPr>
        <w:t xml:space="preserve">, но основная черта демографического неблагополучия - естественная убыль населения стабильно удерживается в </w:t>
      </w:r>
      <w:r>
        <w:rPr>
          <w:sz w:val="28"/>
          <w:szCs w:val="28"/>
        </w:rPr>
        <w:t>поселении</w:t>
      </w:r>
      <w:r w:rsidRPr="00C1761F">
        <w:rPr>
          <w:sz w:val="28"/>
          <w:szCs w:val="28"/>
        </w:rPr>
        <w:t>. Основными причинами смертности являются заболевания сердечнососудистой системы, онкологические заболевания</w:t>
      </w:r>
      <w:r>
        <w:rPr>
          <w:sz w:val="28"/>
          <w:szCs w:val="28"/>
        </w:rPr>
        <w:t xml:space="preserve"> </w:t>
      </w:r>
      <w:r w:rsidRPr="00C1761F">
        <w:rPr>
          <w:sz w:val="28"/>
          <w:szCs w:val="28"/>
        </w:rPr>
        <w:t xml:space="preserve">.     </w:t>
      </w:r>
    </w:p>
    <w:p w:rsidR="00054A75" w:rsidRDefault="00054A75" w:rsidP="0065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1 января 2018 года численность постоянного населения составила </w:t>
      </w:r>
      <w:r w:rsidR="0050602E">
        <w:rPr>
          <w:sz w:val="28"/>
          <w:szCs w:val="28"/>
        </w:rPr>
        <w:t>415</w:t>
      </w:r>
      <w:r>
        <w:rPr>
          <w:sz w:val="28"/>
          <w:szCs w:val="28"/>
        </w:rPr>
        <w:t xml:space="preserve"> человек.         Целью демографического развития поселения является стабилизация численности населения и формирование предпосылок к последующему демографическому росту. </w:t>
      </w:r>
    </w:p>
    <w:p w:rsidR="00054A75" w:rsidRPr="00C1761F" w:rsidRDefault="00054A75" w:rsidP="00C1761F">
      <w:pPr>
        <w:pStyle w:val="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761F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поселения </w:t>
      </w:r>
      <w:r w:rsidRPr="00C1761F">
        <w:rPr>
          <w:sz w:val="28"/>
          <w:szCs w:val="28"/>
        </w:rPr>
        <w:t xml:space="preserve">принимаются меры, направленные на преодоление сложившихся негативных тенденций демографического развития: повышения уровня организации профилактических мероприятий по первичной и вторичной профилактике сердечнососудистых заболеваний; совершенствование работы по организации выезда врачей с целью обеспечения ранней доступности медицинской помощи жителям сельской местности; сокращение уровня смертности и травматизма в результате ДТП за счет повышения качества дорожной инфраструктуры; усиление профилактической работы по предупреждению алкоголизма, наркомании, </w:t>
      </w:r>
      <w:proofErr w:type="spellStart"/>
      <w:r w:rsidRPr="00C1761F">
        <w:rPr>
          <w:sz w:val="28"/>
          <w:szCs w:val="28"/>
        </w:rPr>
        <w:t>табакокурения</w:t>
      </w:r>
      <w:proofErr w:type="spellEnd"/>
      <w:r w:rsidRPr="00C1761F">
        <w:rPr>
          <w:sz w:val="28"/>
          <w:szCs w:val="28"/>
        </w:rPr>
        <w:t>.</w:t>
      </w:r>
    </w:p>
    <w:p w:rsidR="00054A75" w:rsidRPr="00C1761F" w:rsidRDefault="00054A75" w:rsidP="00C1761F">
      <w:pPr>
        <w:pStyle w:val="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 w:rsidRPr="00C1761F">
        <w:rPr>
          <w:sz w:val="28"/>
          <w:szCs w:val="28"/>
        </w:rPr>
        <w:t xml:space="preserve">        Целью демографического развития </w:t>
      </w:r>
      <w:r>
        <w:rPr>
          <w:sz w:val="28"/>
          <w:szCs w:val="28"/>
        </w:rPr>
        <w:t>поселения</w:t>
      </w:r>
      <w:r w:rsidRPr="00C1761F">
        <w:rPr>
          <w:sz w:val="28"/>
          <w:szCs w:val="28"/>
        </w:rPr>
        <w:t xml:space="preserve"> на данном этапе является стабилизация численности населения и формирование предпосылок к последующему демографическому росту. На решение демографических проблем направлено улучшение  жилищных условий граждан, обеспечение доступности и повышение качества медицинских услуг, защиты материнства и детства. В </w:t>
      </w:r>
      <w:r>
        <w:rPr>
          <w:sz w:val="28"/>
          <w:szCs w:val="28"/>
        </w:rPr>
        <w:t>поселения</w:t>
      </w:r>
      <w:r w:rsidRPr="00C1761F">
        <w:rPr>
          <w:sz w:val="28"/>
          <w:szCs w:val="28"/>
        </w:rPr>
        <w:t xml:space="preserve"> принимаются  меры, направленные на увеличение рабочих мест, укрепляется материально-техническая база учреждений </w:t>
      </w:r>
      <w:r w:rsidRPr="00C1761F">
        <w:rPr>
          <w:sz w:val="28"/>
          <w:szCs w:val="28"/>
        </w:rPr>
        <w:lastRenderedPageBreak/>
        <w:t>здравоохранения, образования и культуры. Ведется строительство газовых сетей и газификаци</w:t>
      </w:r>
      <w:r>
        <w:rPr>
          <w:sz w:val="28"/>
          <w:szCs w:val="28"/>
        </w:rPr>
        <w:t>я квартир в населенных пунктах поселения.</w:t>
      </w:r>
      <w:r w:rsidRPr="00C1761F">
        <w:rPr>
          <w:sz w:val="28"/>
          <w:szCs w:val="28"/>
        </w:rPr>
        <w:t xml:space="preserve">       </w:t>
      </w:r>
    </w:p>
    <w:p w:rsidR="00054A75" w:rsidRDefault="00054A75" w:rsidP="00C1761F">
      <w:pPr>
        <w:pStyle w:val="3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54A75" w:rsidRDefault="00054A75" w:rsidP="00DF4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ЗАНЯТОСТЬ НАСЕЛЕНИЯ</w:t>
      </w:r>
    </w:p>
    <w:p w:rsidR="00054A75" w:rsidRDefault="00054A75" w:rsidP="00DF49C9">
      <w:pPr>
        <w:jc w:val="center"/>
        <w:rPr>
          <w:b/>
        </w:rPr>
      </w:pPr>
    </w:p>
    <w:p w:rsidR="00054A75" w:rsidRPr="005F5543" w:rsidRDefault="00054A75" w:rsidP="004955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трудовых ресурсов в 2017 году о</w:t>
      </w:r>
      <w:r w:rsidRPr="005F5543">
        <w:rPr>
          <w:sz w:val="28"/>
          <w:szCs w:val="28"/>
        </w:rPr>
        <w:t>тносительно 201</w:t>
      </w:r>
      <w:r>
        <w:rPr>
          <w:sz w:val="28"/>
          <w:szCs w:val="28"/>
        </w:rPr>
        <w:t>6</w:t>
      </w:r>
      <w:r w:rsidRPr="005F554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стала ниже на </w:t>
      </w:r>
      <w:r w:rsidR="0050602E">
        <w:rPr>
          <w:sz w:val="28"/>
          <w:szCs w:val="28"/>
        </w:rPr>
        <w:t>20</w:t>
      </w:r>
      <w:r>
        <w:rPr>
          <w:sz w:val="28"/>
          <w:szCs w:val="28"/>
        </w:rPr>
        <w:t xml:space="preserve"> человек </w:t>
      </w:r>
      <w:r w:rsidRPr="005F55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</w:t>
      </w:r>
    </w:p>
    <w:p w:rsidR="00054A75" w:rsidRDefault="00054A75" w:rsidP="00DF4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статистического обследования по итогам 2017 года численность экономически активного населения составила </w:t>
      </w:r>
      <w:r w:rsidR="0050602E">
        <w:rPr>
          <w:sz w:val="28"/>
          <w:szCs w:val="28"/>
        </w:rPr>
        <w:t>200</w:t>
      </w:r>
      <w:r>
        <w:rPr>
          <w:sz w:val="28"/>
          <w:szCs w:val="28"/>
        </w:rPr>
        <w:t xml:space="preserve"> человека, или </w:t>
      </w:r>
      <w:r w:rsidR="0050602E">
        <w:rPr>
          <w:sz w:val="28"/>
          <w:szCs w:val="28"/>
        </w:rPr>
        <w:t>50</w:t>
      </w:r>
      <w:r>
        <w:rPr>
          <w:sz w:val="28"/>
          <w:szCs w:val="28"/>
        </w:rPr>
        <w:t xml:space="preserve"> процента к трудовым ресурсам. Уровень официально регистрируемой безработицы в 2017 году в среднегодовом исчислении сложился в размере 3,7  процентов к численности экономически активного населения.</w:t>
      </w:r>
    </w:p>
    <w:p w:rsidR="00054A75" w:rsidRDefault="00054A75" w:rsidP="00DF4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2017 года номинальная заработная плата сложилась в размере 21114 рублей.</w:t>
      </w:r>
    </w:p>
    <w:p w:rsidR="00054A75" w:rsidRDefault="00054A75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в 2018 году число безработных, зарегистрированных в службе занятости,  составит в среднегодовом исчислении 16 человек, уровень регистрируемой безработицы   составляет  3,7  процента. </w:t>
      </w:r>
    </w:p>
    <w:p w:rsidR="00054A75" w:rsidRDefault="00054A75" w:rsidP="00DF49C9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Для смягчения проблем в сфере труда и занятости в поселении успешно реализуется Программа дополнительных мероприятий, направленных на снижение напряженности на рынке труда. Программа включает в себя комплекс мер по опережающему профессиональному обучению работников, находящихся под риском увольнения; по организации общественных работ, временного трудоустройства, стажировки безработных граждан, выпускников образовательных учреждений, работников в случае угрозы массового увольнения, по содействию предпринимательской деятельности  и </w:t>
      </w:r>
      <w:proofErr w:type="spellStart"/>
      <w:r>
        <w:rPr>
          <w:szCs w:val="28"/>
        </w:rPr>
        <w:t>самозанятости</w:t>
      </w:r>
      <w:proofErr w:type="spellEnd"/>
      <w:r>
        <w:rPr>
          <w:szCs w:val="28"/>
        </w:rPr>
        <w:t xml:space="preserve"> граждан.</w:t>
      </w:r>
    </w:p>
    <w:p w:rsidR="00054A75" w:rsidRPr="006F39A7" w:rsidRDefault="00054A75" w:rsidP="00DF49C9">
      <w:pPr>
        <w:pStyle w:val="1"/>
        <w:ind w:firstLine="708"/>
        <w:jc w:val="both"/>
        <w:rPr>
          <w:color w:val="000000"/>
          <w:szCs w:val="28"/>
        </w:rPr>
      </w:pPr>
      <w:r w:rsidRPr="006F39A7">
        <w:rPr>
          <w:color w:val="000000"/>
          <w:szCs w:val="28"/>
        </w:rPr>
        <w:t>В прогнозируемом периоде регистрируемая безработица будет иметь тенденцию к снижению. В 201</w:t>
      </w:r>
      <w:r>
        <w:rPr>
          <w:color w:val="000000"/>
          <w:szCs w:val="28"/>
        </w:rPr>
        <w:t>9</w:t>
      </w:r>
      <w:r w:rsidRPr="006F39A7">
        <w:rPr>
          <w:color w:val="000000"/>
          <w:szCs w:val="28"/>
        </w:rPr>
        <w:t xml:space="preserve">  году она составит </w:t>
      </w:r>
      <w:r>
        <w:rPr>
          <w:color w:val="000000"/>
          <w:szCs w:val="28"/>
        </w:rPr>
        <w:t>3,5</w:t>
      </w:r>
      <w:r w:rsidRPr="006F39A7">
        <w:rPr>
          <w:color w:val="000000"/>
          <w:szCs w:val="28"/>
        </w:rPr>
        <w:t xml:space="preserve"> процентов, в 20</w:t>
      </w:r>
      <w:r>
        <w:rPr>
          <w:color w:val="000000"/>
          <w:szCs w:val="28"/>
        </w:rPr>
        <w:t>20 году –3,4 процентов, в 2021</w:t>
      </w:r>
      <w:r w:rsidRPr="006F39A7">
        <w:rPr>
          <w:color w:val="000000"/>
          <w:szCs w:val="28"/>
        </w:rPr>
        <w:t xml:space="preserve"> году – </w:t>
      </w:r>
      <w:r>
        <w:rPr>
          <w:color w:val="000000"/>
          <w:szCs w:val="28"/>
        </w:rPr>
        <w:t>3,3</w:t>
      </w:r>
      <w:r w:rsidRPr="006F39A7">
        <w:rPr>
          <w:color w:val="000000"/>
          <w:szCs w:val="28"/>
        </w:rPr>
        <w:t xml:space="preserve"> процента к численности экономически активного населения. Общая численность безработных по прогнозу в 201</w:t>
      </w:r>
      <w:r>
        <w:rPr>
          <w:color w:val="000000"/>
          <w:szCs w:val="28"/>
        </w:rPr>
        <w:t>9-2021</w:t>
      </w:r>
      <w:r w:rsidRPr="006F39A7">
        <w:rPr>
          <w:color w:val="000000"/>
          <w:szCs w:val="28"/>
        </w:rPr>
        <w:t xml:space="preserve"> годах  составит около</w:t>
      </w:r>
      <w:r w:rsidR="0050602E">
        <w:rPr>
          <w:color w:val="000000"/>
          <w:szCs w:val="28"/>
        </w:rPr>
        <w:t>20</w:t>
      </w:r>
      <w:r w:rsidRPr="006F39A7">
        <w:rPr>
          <w:color w:val="000000"/>
          <w:szCs w:val="28"/>
        </w:rPr>
        <w:t xml:space="preserve"> человек.</w:t>
      </w:r>
    </w:p>
    <w:p w:rsidR="00054A75" w:rsidRDefault="00054A75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номинальная начисленная заработная плата в 2021 году составит </w:t>
      </w:r>
      <w:r w:rsidR="0050602E">
        <w:rPr>
          <w:sz w:val="28"/>
          <w:szCs w:val="28"/>
        </w:rPr>
        <w:t>28</w:t>
      </w:r>
      <w:r>
        <w:rPr>
          <w:sz w:val="28"/>
          <w:szCs w:val="28"/>
        </w:rPr>
        <w:t>607 рублей, увеличится к уровню 2018 года на 15 процентов.</w:t>
      </w:r>
    </w:p>
    <w:p w:rsidR="00054A75" w:rsidRDefault="00054A75" w:rsidP="00DF49C9">
      <w:pPr>
        <w:ind w:firstLine="709"/>
        <w:jc w:val="center"/>
        <w:rPr>
          <w:b/>
          <w:sz w:val="28"/>
          <w:szCs w:val="28"/>
        </w:rPr>
      </w:pPr>
    </w:p>
    <w:p w:rsidR="00054A75" w:rsidRPr="0013219B" w:rsidRDefault="00054A75" w:rsidP="00DF49C9">
      <w:pPr>
        <w:ind w:firstLine="709"/>
        <w:jc w:val="center"/>
        <w:rPr>
          <w:b/>
          <w:sz w:val="28"/>
          <w:szCs w:val="28"/>
        </w:rPr>
      </w:pPr>
    </w:p>
    <w:p w:rsidR="00054A75" w:rsidRPr="001062DC" w:rsidRDefault="00054A75" w:rsidP="00DF49C9">
      <w:pPr>
        <w:ind w:firstLine="709"/>
        <w:jc w:val="center"/>
        <w:rPr>
          <w:b/>
          <w:sz w:val="28"/>
          <w:szCs w:val="28"/>
        </w:rPr>
      </w:pPr>
      <w:r w:rsidRPr="001062DC">
        <w:rPr>
          <w:b/>
          <w:sz w:val="28"/>
          <w:szCs w:val="28"/>
          <w:lang w:val="en-US"/>
        </w:rPr>
        <w:t>III</w:t>
      </w:r>
      <w:r w:rsidRPr="001062DC">
        <w:rPr>
          <w:b/>
          <w:sz w:val="28"/>
          <w:szCs w:val="28"/>
        </w:rPr>
        <w:t>. УРОВЕНЬ ЖИЗНИ НАСЕЛЕНИЯ</w:t>
      </w:r>
    </w:p>
    <w:p w:rsidR="00054A75" w:rsidRDefault="00054A75" w:rsidP="00DF49C9">
      <w:pPr>
        <w:ind w:firstLine="709"/>
        <w:jc w:val="center"/>
        <w:rPr>
          <w:b/>
          <w:sz w:val="28"/>
          <w:szCs w:val="28"/>
        </w:rPr>
      </w:pPr>
    </w:p>
    <w:p w:rsidR="00054A75" w:rsidRPr="007079BF" w:rsidRDefault="00054A75" w:rsidP="00DF49C9">
      <w:pPr>
        <w:ind w:firstLine="709"/>
        <w:jc w:val="center"/>
        <w:rPr>
          <w:b/>
          <w:color w:val="000000"/>
          <w:sz w:val="28"/>
          <w:szCs w:val="28"/>
        </w:rPr>
      </w:pPr>
      <w:r w:rsidRPr="007079BF">
        <w:rPr>
          <w:b/>
          <w:color w:val="000000"/>
          <w:sz w:val="28"/>
          <w:szCs w:val="28"/>
        </w:rPr>
        <w:t>Денежные доходы и расходы населения</w:t>
      </w:r>
    </w:p>
    <w:p w:rsidR="00054A75" w:rsidRDefault="00054A75" w:rsidP="00DF49C9">
      <w:pPr>
        <w:ind w:firstLine="708"/>
        <w:jc w:val="both"/>
        <w:rPr>
          <w:color w:val="FF0000"/>
          <w:sz w:val="28"/>
          <w:szCs w:val="28"/>
        </w:rPr>
      </w:pPr>
    </w:p>
    <w:p w:rsidR="00054A75" w:rsidRPr="007079BF" w:rsidRDefault="00054A75" w:rsidP="00DF49C9">
      <w:pPr>
        <w:ind w:firstLine="708"/>
        <w:jc w:val="both"/>
        <w:rPr>
          <w:color w:val="000000"/>
          <w:sz w:val="28"/>
          <w:szCs w:val="28"/>
        </w:rPr>
      </w:pPr>
      <w:r w:rsidRPr="007079BF">
        <w:rPr>
          <w:color w:val="000000"/>
          <w:sz w:val="28"/>
          <w:szCs w:val="28"/>
        </w:rPr>
        <w:t>Денежные доходы населения в номинальном исчислении в 201</w:t>
      </w:r>
      <w:r>
        <w:rPr>
          <w:color w:val="000000"/>
          <w:sz w:val="28"/>
          <w:szCs w:val="28"/>
        </w:rPr>
        <w:t>8</w:t>
      </w:r>
      <w:r w:rsidRPr="007079BF">
        <w:rPr>
          <w:color w:val="000000"/>
          <w:sz w:val="28"/>
          <w:szCs w:val="28"/>
        </w:rPr>
        <w:t xml:space="preserve"> году сложились с ростом на </w:t>
      </w:r>
      <w:r>
        <w:rPr>
          <w:color w:val="000000"/>
          <w:sz w:val="28"/>
          <w:szCs w:val="28"/>
        </w:rPr>
        <w:t>10,7</w:t>
      </w:r>
      <w:r w:rsidRPr="007079BF">
        <w:rPr>
          <w:color w:val="000000"/>
          <w:sz w:val="28"/>
          <w:szCs w:val="28"/>
        </w:rPr>
        <w:t xml:space="preserve">  процентов, процентов к уровню 201</w:t>
      </w:r>
      <w:r>
        <w:rPr>
          <w:color w:val="000000"/>
          <w:sz w:val="28"/>
          <w:szCs w:val="28"/>
        </w:rPr>
        <w:t>7</w:t>
      </w:r>
      <w:r w:rsidRPr="007079BF">
        <w:rPr>
          <w:color w:val="000000"/>
          <w:sz w:val="28"/>
          <w:szCs w:val="28"/>
        </w:rPr>
        <w:t xml:space="preserve"> года. </w:t>
      </w:r>
    </w:p>
    <w:p w:rsidR="00054A75" w:rsidRPr="007079BF" w:rsidRDefault="00054A75" w:rsidP="00DF49C9">
      <w:pPr>
        <w:ind w:firstLine="709"/>
        <w:jc w:val="both"/>
        <w:rPr>
          <w:color w:val="000000"/>
          <w:sz w:val="28"/>
          <w:szCs w:val="28"/>
        </w:rPr>
      </w:pPr>
      <w:r w:rsidRPr="007079BF">
        <w:rPr>
          <w:color w:val="000000"/>
          <w:sz w:val="28"/>
          <w:szCs w:val="28"/>
        </w:rPr>
        <w:t xml:space="preserve">Номинальная величина среднедушевых денежных доходов сложилась в размере </w:t>
      </w:r>
      <w:r>
        <w:rPr>
          <w:color w:val="000000"/>
          <w:sz w:val="28"/>
          <w:szCs w:val="28"/>
        </w:rPr>
        <w:t>10362,0</w:t>
      </w:r>
      <w:r w:rsidRPr="007079BF">
        <w:rPr>
          <w:color w:val="000000"/>
          <w:sz w:val="28"/>
          <w:szCs w:val="28"/>
        </w:rPr>
        <w:t xml:space="preserve"> рублей.</w:t>
      </w:r>
    </w:p>
    <w:p w:rsidR="00054A75" w:rsidRPr="008E07D2" w:rsidRDefault="00054A75" w:rsidP="00DF49C9">
      <w:pPr>
        <w:ind w:firstLine="709"/>
        <w:jc w:val="both"/>
        <w:rPr>
          <w:color w:val="FF0000"/>
          <w:sz w:val="28"/>
          <w:szCs w:val="28"/>
        </w:rPr>
      </w:pPr>
      <w:r w:rsidRPr="007079BF">
        <w:rPr>
          <w:color w:val="000000"/>
          <w:sz w:val="28"/>
          <w:szCs w:val="28"/>
        </w:rPr>
        <w:t>Удельный вес оплаты труда в доходах населении я возрастёт  до 40,2 процентов в 201</w:t>
      </w:r>
      <w:r>
        <w:rPr>
          <w:color w:val="000000"/>
          <w:sz w:val="28"/>
          <w:szCs w:val="28"/>
        </w:rPr>
        <w:t>8</w:t>
      </w:r>
      <w:r w:rsidRPr="007079BF">
        <w:rPr>
          <w:color w:val="000000"/>
          <w:sz w:val="28"/>
          <w:szCs w:val="28"/>
        </w:rPr>
        <w:t xml:space="preserve"> году</w:t>
      </w:r>
      <w:r w:rsidRPr="008E07D2">
        <w:rPr>
          <w:color w:val="FF0000"/>
          <w:sz w:val="28"/>
          <w:szCs w:val="28"/>
        </w:rPr>
        <w:t>.</w:t>
      </w:r>
    </w:p>
    <w:p w:rsidR="00054A75" w:rsidRPr="00340889" w:rsidRDefault="00054A75" w:rsidP="00DF49C9">
      <w:pPr>
        <w:ind w:firstLine="709"/>
        <w:jc w:val="both"/>
        <w:rPr>
          <w:color w:val="000000"/>
          <w:sz w:val="28"/>
          <w:szCs w:val="28"/>
        </w:rPr>
      </w:pPr>
      <w:r w:rsidRPr="00340889">
        <w:rPr>
          <w:color w:val="000000"/>
          <w:sz w:val="28"/>
          <w:szCs w:val="28"/>
        </w:rPr>
        <w:lastRenderedPageBreak/>
        <w:t>В 201</w:t>
      </w:r>
      <w:r>
        <w:rPr>
          <w:color w:val="000000"/>
          <w:sz w:val="28"/>
          <w:szCs w:val="28"/>
        </w:rPr>
        <w:t>5-</w:t>
      </w:r>
      <w:r w:rsidRPr="00340889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 w:rsidRPr="00340889">
        <w:rPr>
          <w:color w:val="000000"/>
          <w:sz w:val="28"/>
          <w:szCs w:val="28"/>
        </w:rPr>
        <w:t xml:space="preserve"> годах, как и в предыдущие годы, основную часть доходов население использовало на покупку товаров и оплату услуг. Данная ситуация сохранится в прогнозируемом периоде.</w:t>
      </w:r>
    </w:p>
    <w:p w:rsidR="00054A75" w:rsidRPr="00340889" w:rsidRDefault="00054A75" w:rsidP="00DF49C9">
      <w:pPr>
        <w:ind w:firstLine="709"/>
        <w:jc w:val="both"/>
        <w:rPr>
          <w:color w:val="000000"/>
          <w:sz w:val="28"/>
          <w:szCs w:val="28"/>
        </w:rPr>
      </w:pPr>
      <w:r w:rsidRPr="00340889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9</w:t>
      </w:r>
      <w:r w:rsidRPr="00340889">
        <w:rPr>
          <w:color w:val="000000"/>
          <w:sz w:val="28"/>
          <w:szCs w:val="28"/>
        </w:rPr>
        <w:t xml:space="preserve"> году должна быть проведена актуализация потребительской корзины, что приведет к увеличению прожиточного минимума.</w:t>
      </w:r>
    </w:p>
    <w:p w:rsidR="00054A75" w:rsidRPr="00340889" w:rsidRDefault="00054A75" w:rsidP="00DF49C9">
      <w:pPr>
        <w:ind w:firstLine="709"/>
        <w:jc w:val="both"/>
        <w:rPr>
          <w:color w:val="000000"/>
          <w:sz w:val="28"/>
          <w:szCs w:val="28"/>
        </w:rPr>
      </w:pPr>
      <w:r w:rsidRPr="00340889">
        <w:rPr>
          <w:color w:val="000000"/>
          <w:sz w:val="28"/>
          <w:szCs w:val="28"/>
        </w:rPr>
        <w:t>С учетом фактора повышения стоимости потребительской корзины в 201</w:t>
      </w:r>
      <w:r>
        <w:rPr>
          <w:color w:val="000000"/>
          <w:sz w:val="28"/>
          <w:szCs w:val="28"/>
        </w:rPr>
        <w:t>9</w:t>
      </w:r>
      <w:r w:rsidRPr="00340889">
        <w:rPr>
          <w:color w:val="000000"/>
          <w:sz w:val="28"/>
          <w:szCs w:val="28"/>
        </w:rPr>
        <w:t xml:space="preserve"> году процесс восстановления численности населения с доходами ниже величины прожиточного минимума может проходить более медленными темпами.</w:t>
      </w:r>
    </w:p>
    <w:p w:rsidR="00054A75" w:rsidRPr="00115682" w:rsidRDefault="00054A75" w:rsidP="00DF49C9">
      <w:pPr>
        <w:ind w:firstLine="709"/>
        <w:jc w:val="both"/>
        <w:rPr>
          <w:sz w:val="28"/>
          <w:szCs w:val="28"/>
        </w:rPr>
      </w:pPr>
    </w:p>
    <w:p w:rsidR="00054A75" w:rsidRDefault="00054A75" w:rsidP="00DF49C9">
      <w:pPr>
        <w:ind w:firstLine="720"/>
        <w:rPr>
          <w:b/>
          <w:i/>
          <w:sz w:val="28"/>
          <w:szCs w:val="28"/>
        </w:rPr>
      </w:pPr>
    </w:p>
    <w:p w:rsidR="00054A75" w:rsidRDefault="00054A75" w:rsidP="00EF51F0">
      <w:pPr>
        <w:rPr>
          <w:b/>
          <w:sz w:val="28"/>
          <w:szCs w:val="28"/>
        </w:rPr>
      </w:pPr>
    </w:p>
    <w:p w:rsidR="00054A75" w:rsidRDefault="00054A75" w:rsidP="00DF49C9">
      <w:pPr>
        <w:ind w:firstLine="720"/>
        <w:jc w:val="center"/>
        <w:rPr>
          <w:b/>
          <w:sz w:val="28"/>
          <w:szCs w:val="28"/>
        </w:rPr>
      </w:pPr>
    </w:p>
    <w:p w:rsidR="00054A75" w:rsidRDefault="00054A75" w:rsidP="00DF49C9">
      <w:pPr>
        <w:ind w:firstLine="720"/>
        <w:jc w:val="center"/>
        <w:rPr>
          <w:b/>
          <w:sz w:val="28"/>
          <w:szCs w:val="28"/>
        </w:rPr>
      </w:pPr>
      <w:r w:rsidRPr="00AF4582">
        <w:rPr>
          <w:b/>
          <w:sz w:val="28"/>
          <w:szCs w:val="28"/>
        </w:rPr>
        <w:t>Развитие отраслей социальной сферы</w:t>
      </w:r>
    </w:p>
    <w:p w:rsidR="00054A75" w:rsidRDefault="00054A75" w:rsidP="00DF49C9">
      <w:pPr>
        <w:ind w:firstLine="720"/>
        <w:jc w:val="center"/>
        <w:rPr>
          <w:b/>
          <w:sz w:val="28"/>
          <w:szCs w:val="28"/>
        </w:rPr>
      </w:pPr>
    </w:p>
    <w:p w:rsidR="00054A75" w:rsidRPr="00E10EEE" w:rsidRDefault="00054A75" w:rsidP="00E10EEE">
      <w:pPr>
        <w:ind w:firstLine="709"/>
        <w:jc w:val="both"/>
        <w:rPr>
          <w:sz w:val="28"/>
          <w:szCs w:val="28"/>
        </w:rPr>
      </w:pPr>
      <w:r w:rsidRPr="00E10EEE">
        <w:rPr>
          <w:sz w:val="28"/>
          <w:szCs w:val="28"/>
        </w:rPr>
        <w:t xml:space="preserve">Развитие материально-технической базы учреждений социально-культурной сферы </w:t>
      </w:r>
      <w:r>
        <w:rPr>
          <w:sz w:val="28"/>
          <w:szCs w:val="28"/>
        </w:rPr>
        <w:t>поселения</w:t>
      </w:r>
      <w:r w:rsidRPr="00E10EEE">
        <w:rPr>
          <w:sz w:val="28"/>
          <w:szCs w:val="28"/>
        </w:rPr>
        <w:t xml:space="preserve"> осуществляется за счет средств консолидированного бюджета области, государственной поддержки из федерального бюджета</w:t>
      </w:r>
      <w:r>
        <w:rPr>
          <w:sz w:val="28"/>
          <w:szCs w:val="28"/>
        </w:rPr>
        <w:t xml:space="preserve"> поселения, бюджета</w:t>
      </w:r>
      <w:r w:rsidRPr="00E10EEE">
        <w:rPr>
          <w:sz w:val="28"/>
          <w:szCs w:val="28"/>
        </w:rPr>
        <w:t xml:space="preserve"> и внебюджетных источников.</w:t>
      </w:r>
    </w:p>
    <w:p w:rsidR="00054A75" w:rsidRPr="00E10EEE" w:rsidRDefault="00054A75" w:rsidP="00E10EEE">
      <w:pPr>
        <w:ind w:firstLine="709"/>
        <w:jc w:val="both"/>
        <w:rPr>
          <w:sz w:val="28"/>
          <w:szCs w:val="28"/>
        </w:rPr>
      </w:pPr>
      <w:r w:rsidRPr="00E10EEE">
        <w:rPr>
          <w:sz w:val="28"/>
          <w:szCs w:val="28"/>
        </w:rPr>
        <w:t xml:space="preserve">Существенное повышение качества социальных услуг обеспечено в рамках реализации приоритетных национальных проектов "Образование" и "Здоровье" за счет серьезного материально-технического оснащения лечебно-оздоровительных и образовательных учреждений. </w:t>
      </w:r>
    </w:p>
    <w:p w:rsidR="00054A75" w:rsidRPr="00E10EEE" w:rsidRDefault="00054A75" w:rsidP="00E10EEE">
      <w:pPr>
        <w:ind w:firstLine="709"/>
        <w:jc w:val="both"/>
        <w:rPr>
          <w:sz w:val="28"/>
          <w:szCs w:val="28"/>
        </w:rPr>
      </w:pPr>
      <w:r w:rsidRPr="00E10EEE">
        <w:rPr>
          <w:sz w:val="28"/>
          <w:szCs w:val="28"/>
        </w:rPr>
        <w:t>Прогноз развития отраслей социальной сферы на 201</w:t>
      </w:r>
      <w:r>
        <w:rPr>
          <w:sz w:val="28"/>
          <w:szCs w:val="28"/>
        </w:rPr>
        <w:t>9</w:t>
      </w:r>
      <w:r w:rsidRPr="00E10EEE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E10EEE">
        <w:rPr>
          <w:sz w:val="28"/>
          <w:szCs w:val="28"/>
        </w:rPr>
        <w:t xml:space="preserve"> годы ориентирован на создание необходимых условий для удовлетворения минимальных потребностей всех групп населения в социальных услугах при формировании оптимального соотношения платности и бесплатности услуг населению с одновременным обеспечением адресной и дифференцированной поддержки малообеспеченных граждан. Обеспечение доступности населения к гарантированному объему социальных услуг будет сочетаться с повышением качества услуг, преодолением проблем функционирования и кадрового обеспечения социальной сферы, повышением эффективности использования бюджетных средств.</w:t>
      </w:r>
    </w:p>
    <w:p w:rsidR="00054A75" w:rsidRDefault="00054A75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реализации мероприятий по оптимизации и сокращению неэффективных расходов на содержание учреждений социально-культурной сферы,  прогнозируемой динамики численности населения поселения (в том числе детского), а также реальной наполняемости учреждений социально-культурной сферы, в 2019-2021 годах ситуация с обеспеченностью поселения объектами социальной инфраструктуры будет выглядеть следующим образом:</w:t>
      </w:r>
    </w:p>
    <w:p w:rsidR="00054A75" w:rsidRPr="00455B46" w:rsidRDefault="00054A75" w:rsidP="00DF49C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5B46">
        <w:rPr>
          <w:color w:val="000000"/>
          <w:sz w:val="28"/>
          <w:szCs w:val="28"/>
        </w:rPr>
        <w:t xml:space="preserve">уровень обеспеченности дошкольными образовательными учреждениями составит </w:t>
      </w:r>
      <w:r w:rsidR="0050602E">
        <w:rPr>
          <w:color w:val="000000"/>
          <w:sz w:val="28"/>
          <w:szCs w:val="28"/>
        </w:rPr>
        <w:t xml:space="preserve">15 </w:t>
      </w:r>
      <w:r w:rsidRPr="00455B46">
        <w:rPr>
          <w:color w:val="000000"/>
          <w:sz w:val="28"/>
          <w:szCs w:val="28"/>
        </w:rPr>
        <w:t xml:space="preserve"> мест на </w:t>
      </w:r>
      <w:r w:rsidR="0050602E">
        <w:rPr>
          <w:color w:val="000000"/>
          <w:sz w:val="28"/>
          <w:szCs w:val="28"/>
        </w:rPr>
        <w:t>20</w:t>
      </w:r>
      <w:r w:rsidRPr="00455B46">
        <w:rPr>
          <w:color w:val="000000"/>
          <w:sz w:val="28"/>
          <w:szCs w:val="28"/>
        </w:rPr>
        <w:t xml:space="preserve"> детей в возрасте от 1 до 6 лет</w:t>
      </w:r>
      <w:proofErr w:type="gramStart"/>
      <w:r w:rsidRPr="00455B46">
        <w:rPr>
          <w:color w:val="000000"/>
          <w:sz w:val="28"/>
          <w:szCs w:val="28"/>
        </w:rPr>
        <w:t xml:space="preserve"> ;</w:t>
      </w:r>
      <w:proofErr w:type="gramEnd"/>
    </w:p>
    <w:p w:rsidR="00054A75" w:rsidRDefault="00054A75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уровень обеспеченности общеобразовательными учреждениями в целом по поселению будет соответствовать нормативному (по социальному нормативу предусмотрен односменный режим обучения);</w:t>
      </w:r>
    </w:p>
    <w:p w:rsidR="00054A75" w:rsidRDefault="00054A75" w:rsidP="00DF49C9">
      <w:pPr>
        <w:jc w:val="both"/>
        <w:rPr>
          <w:sz w:val="28"/>
          <w:szCs w:val="28"/>
        </w:rPr>
      </w:pPr>
      <w:r>
        <w:lastRenderedPageBreak/>
        <w:t xml:space="preserve">           </w:t>
      </w:r>
      <w:r>
        <w:rPr>
          <w:sz w:val="28"/>
          <w:szCs w:val="28"/>
        </w:rPr>
        <w:t xml:space="preserve">  уровень обеспеченности амбулаторно-поликлиническими учреждениями  будет превышать нормативный (по социальному нормативу - 181,5 посещений в смену на 10 тыс. жителей, фактически по району – 274);</w:t>
      </w:r>
    </w:p>
    <w:p w:rsidR="00054A75" w:rsidRDefault="00054A75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обеспеченность населения врачами в расчете на 10 </w:t>
      </w:r>
      <w:proofErr w:type="spellStart"/>
      <w:r>
        <w:rPr>
          <w:sz w:val="28"/>
          <w:szCs w:val="28"/>
        </w:rPr>
        <w:t>тыс.жителей</w:t>
      </w:r>
      <w:proofErr w:type="spellEnd"/>
      <w:r>
        <w:rPr>
          <w:sz w:val="28"/>
          <w:szCs w:val="28"/>
        </w:rPr>
        <w:t xml:space="preserve"> останется в размере 20 человек, медицинскими работниками 70 человека.</w:t>
      </w:r>
    </w:p>
    <w:p w:rsidR="00054A75" w:rsidRPr="00D1432D" w:rsidRDefault="00054A75" w:rsidP="00D14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2018-2020 годах уровень  обеспеченности учреждениями культурно-досугового  типа и библиотечными учреждениями  составит  соответственно, </w:t>
      </w:r>
      <w:r w:rsidR="0050602E">
        <w:rPr>
          <w:sz w:val="28"/>
          <w:szCs w:val="28"/>
        </w:rPr>
        <w:t>1</w:t>
      </w:r>
      <w:r>
        <w:rPr>
          <w:sz w:val="28"/>
          <w:szCs w:val="28"/>
        </w:rPr>
        <w:t xml:space="preserve"> и 1 учреждений на </w:t>
      </w:r>
      <w:r w:rsidR="0050602E">
        <w:rPr>
          <w:sz w:val="28"/>
          <w:szCs w:val="28"/>
        </w:rPr>
        <w:t>415</w:t>
      </w:r>
      <w:r>
        <w:rPr>
          <w:sz w:val="28"/>
          <w:szCs w:val="28"/>
        </w:rPr>
        <w:t xml:space="preserve">  населения.</w:t>
      </w:r>
    </w:p>
    <w:p w:rsidR="00054A75" w:rsidRDefault="00054A75" w:rsidP="00DF49C9">
      <w:pPr>
        <w:jc w:val="center"/>
        <w:rPr>
          <w:b/>
          <w:sz w:val="28"/>
          <w:szCs w:val="28"/>
        </w:rPr>
      </w:pPr>
    </w:p>
    <w:p w:rsidR="00054A75" w:rsidRDefault="00054A75" w:rsidP="00EF51F0">
      <w:pPr>
        <w:rPr>
          <w:b/>
          <w:sz w:val="28"/>
          <w:szCs w:val="28"/>
        </w:rPr>
      </w:pPr>
    </w:p>
    <w:p w:rsidR="00054A75" w:rsidRDefault="00054A75" w:rsidP="00DF49C9">
      <w:pPr>
        <w:jc w:val="center"/>
        <w:rPr>
          <w:b/>
          <w:sz w:val="28"/>
          <w:szCs w:val="28"/>
        </w:rPr>
      </w:pPr>
    </w:p>
    <w:p w:rsidR="00054A75" w:rsidRDefault="00054A75" w:rsidP="00DF49C9">
      <w:pPr>
        <w:jc w:val="center"/>
        <w:rPr>
          <w:b/>
          <w:sz w:val="28"/>
          <w:szCs w:val="28"/>
        </w:rPr>
      </w:pPr>
    </w:p>
    <w:p w:rsidR="00054A75" w:rsidRDefault="00054A75" w:rsidP="00DF49C9">
      <w:pPr>
        <w:jc w:val="center"/>
        <w:rPr>
          <w:b/>
          <w:sz w:val="28"/>
          <w:szCs w:val="28"/>
        </w:rPr>
      </w:pPr>
    </w:p>
    <w:p w:rsidR="00054A75" w:rsidRDefault="00054A75" w:rsidP="00DF49C9">
      <w:pPr>
        <w:jc w:val="both"/>
        <w:rPr>
          <w:sz w:val="28"/>
          <w:szCs w:val="28"/>
        </w:rPr>
      </w:pPr>
    </w:p>
    <w:p w:rsidR="00054A75" w:rsidRDefault="00054A75" w:rsidP="00DF49C9">
      <w:pPr>
        <w:jc w:val="both"/>
        <w:rPr>
          <w:sz w:val="28"/>
          <w:szCs w:val="28"/>
        </w:rPr>
      </w:pPr>
    </w:p>
    <w:p w:rsidR="00054A75" w:rsidRDefault="00054A75" w:rsidP="00DF49C9">
      <w:pPr>
        <w:jc w:val="both"/>
        <w:rPr>
          <w:sz w:val="28"/>
          <w:szCs w:val="28"/>
        </w:rPr>
      </w:pPr>
    </w:p>
    <w:p w:rsidR="00054A75" w:rsidRDefault="00054A75" w:rsidP="00DF49C9">
      <w:pPr>
        <w:jc w:val="both"/>
      </w:pPr>
      <w:r>
        <w:rPr>
          <w:sz w:val="28"/>
          <w:szCs w:val="28"/>
        </w:rPr>
        <w:t xml:space="preserve">Ведущий специалист-бухгалтер                                                  </w:t>
      </w:r>
      <w:r w:rsidR="0050602E">
        <w:rPr>
          <w:sz w:val="28"/>
          <w:szCs w:val="28"/>
        </w:rPr>
        <w:t>З.А.Зименкова</w:t>
      </w:r>
      <w:bookmarkStart w:id="0" w:name="_GoBack"/>
      <w:bookmarkEnd w:id="0"/>
    </w:p>
    <w:sectPr w:rsidR="00054A75" w:rsidSect="0046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C9"/>
    <w:rsid w:val="000314F7"/>
    <w:rsid w:val="000464EA"/>
    <w:rsid w:val="00054A75"/>
    <w:rsid w:val="00056A54"/>
    <w:rsid w:val="00063E27"/>
    <w:rsid w:val="000736B6"/>
    <w:rsid w:val="00091194"/>
    <w:rsid w:val="000A4DC4"/>
    <w:rsid w:val="000B13BD"/>
    <w:rsid w:val="000E4D23"/>
    <w:rsid w:val="000E4EC5"/>
    <w:rsid w:val="000E6B7B"/>
    <w:rsid w:val="000E7BE0"/>
    <w:rsid w:val="00101693"/>
    <w:rsid w:val="001042A1"/>
    <w:rsid w:val="001050B6"/>
    <w:rsid w:val="001062DC"/>
    <w:rsid w:val="0010636B"/>
    <w:rsid w:val="00107CEC"/>
    <w:rsid w:val="001144F9"/>
    <w:rsid w:val="00115682"/>
    <w:rsid w:val="00115AE9"/>
    <w:rsid w:val="00122DA7"/>
    <w:rsid w:val="0013219B"/>
    <w:rsid w:val="001427D2"/>
    <w:rsid w:val="001806C4"/>
    <w:rsid w:val="001A439F"/>
    <w:rsid w:val="001B1FE5"/>
    <w:rsid w:val="001B681B"/>
    <w:rsid w:val="001C5955"/>
    <w:rsid w:val="0020620E"/>
    <w:rsid w:val="00216945"/>
    <w:rsid w:val="00222C86"/>
    <w:rsid w:val="0025449B"/>
    <w:rsid w:val="002546D6"/>
    <w:rsid w:val="0026124D"/>
    <w:rsid w:val="002847B6"/>
    <w:rsid w:val="002948D4"/>
    <w:rsid w:val="00295278"/>
    <w:rsid w:val="002958B5"/>
    <w:rsid w:val="00297D8B"/>
    <w:rsid w:val="002B40D6"/>
    <w:rsid w:val="002C72CB"/>
    <w:rsid w:val="002D7327"/>
    <w:rsid w:val="003252E7"/>
    <w:rsid w:val="00332C0A"/>
    <w:rsid w:val="00340889"/>
    <w:rsid w:val="00345B47"/>
    <w:rsid w:val="00362BA4"/>
    <w:rsid w:val="003B4EE7"/>
    <w:rsid w:val="003B6312"/>
    <w:rsid w:val="003D0701"/>
    <w:rsid w:val="003D4930"/>
    <w:rsid w:val="003F203E"/>
    <w:rsid w:val="00402BA2"/>
    <w:rsid w:val="00417D6F"/>
    <w:rsid w:val="00455B46"/>
    <w:rsid w:val="00462053"/>
    <w:rsid w:val="00463304"/>
    <w:rsid w:val="00466652"/>
    <w:rsid w:val="00495572"/>
    <w:rsid w:val="004A1EC0"/>
    <w:rsid w:val="004A2C7A"/>
    <w:rsid w:val="004A4C86"/>
    <w:rsid w:val="004B188E"/>
    <w:rsid w:val="004B2224"/>
    <w:rsid w:val="004B3F06"/>
    <w:rsid w:val="004C1885"/>
    <w:rsid w:val="004C43ED"/>
    <w:rsid w:val="004C7B95"/>
    <w:rsid w:val="0050082E"/>
    <w:rsid w:val="005027B7"/>
    <w:rsid w:val="0050602E"/>
    <w:rsid w:val="00527BE6"/>
    <w:rsid w:val="00531963"/>
    <w:rsid w:val="00542D15"/>
    <w:rsid w:val="005514AC"/>
    <w:rsid w:val="00567FFC"/>
    <w:rsid w:val="00573335"/>
    <w:rsid w:val="0058186B"/>
    <w:rsid w:val="00581D2D"/>
    <w:rsid w:val="00592B5F"/>
    <w:rsid w:val="005A1A11"/>
    <w:rsid w:val="005C0A68"/>
    <w:rsid w:val="005C1957"/>
    <w:rsid w:val="005C3EAD"/>
    <w:rsid w:val="005D5595"/>
    <w:rsid w:val="005D76ED"/>
    <w:rsid w:val="005E22B5"/>
    <w:rsid w:val="005E3387"/>
    <w:rsid w:val="005F5543"/>
    <w:rsid w:val="00622B66"/>
    <w:rsid w:val="00637AB9"/>
    <w:rsid w:val="006442FF"/>
    <w:rsid w:val="0065189A"/>
    <w:rsid w:val="00657D39"/>
    <w:rsid w:val="0066598E"/>
    <w:rsid w:val="0069043D"/>
    <w:rsid w:val="0069500D"/>
    <w:rsid w:val="006A5BF5"/>
    <w:rsid w:val="006B0DB3"/>
    <w:rsid w:val="006C2667"/>
    <w:rsid w:val="006D278B"/>
    <w:rsid w:val="006D4FEF"/>
    <w:rsid w:val="006E13A4"/>
    <w:rsid w:val="006F1D8D"/>
    <w:rsid w:val="006F39A7"/>
    <w:rsid w:val="007079BF"/>
    <w:rsid w:val="007221B5"/>
    <w:rsid w:val="007222E6"/>
    <w:rsid w:val="00731F3D"/>
    <w:rsid w:val="00732CFE"/>
    <w:rsid w:val="00743D02"/>
    <w:rsid w:val="0076328A"/>
    <w:rsid w:val="00771CA1"/>
    <w:rsid w:val="00772971"/>
    <w:rsid w:val="0078186D"/>
    <w:rsid w:val="0078567E"/>
    <w:rsid w:val="00786729"/>
    <w:rsid w:val="007D6B48"/>
    <w:rsid w:val="007E745A"/>
    <w:rsid w:val="00802A7D"/>
    <w:rsid w:val="00802C76"/>
    <w:rsid w:val="00823268"/>
    <w:rsid w:val="00823607"/>
    <w:rsid w:val="00862240"/>
    <w:rsid w:val="008652F2"/>
    <w:rsid w:val="00883B55"/>
    <w:rsid w:val="0089666A"/>
    <w:rsid w:val="008A22DC"/>
    <w:rsid w:val="008A2CDE"/>
    <w:rsid w:val="008A4D01"/>
    <w:rsid w:val="008B2B69"/>
    <w:rsid w:val="008B5855"/>
    <w:rsid w:val="008D25C9"/>
    <w:rsid w:val="008D3E18"/>
    <w:rsid w:val="008E07D2"/>
    <w:rsid w:val="00905E31"/>
    <w:rsid w:val="0091044A"/>
    <w:rsid w:val="00912DB0"/>
    <w:rsid w:val="00917AEB"/>
    <w:rsid w:val="009363D8"/>
    <w:rsid w:val="009377BF"/>
    <w:rsid w:val="009409F5"/>
    <w:rsid w:val="009537B3"/>
    <w:rsid w:val="009615A9"/>
    <w:rsid w:val="0098789C"/>
    <w:rsid w:val="009A13C2"/>
    <w:rsid w:val="009A1F2A"/>
    <w:rsid w:val="009A2475"/>
    <w:rsid w:val="009B29FA"/>
    <w:rsid w:val="009B5E5A"/>
    <w:rsid w:val="009F0DDF"/>
    <w:rsid w:val="00A034CD"/>
    <w:rsid w:val="00A13749"/>
    <w:rsid w:val="00A13EF3"/>
    <w:rsid w:val="00A222FD"/>
    <w:rsid w:val="00A2754D"/>
    <w:rsid w:val="00A8037A"/>
    <w:rsid w:val="00A80B9E"/>
    <w:rsid w:val="00A8525D"/>
    <w:rsid w:val="00A967A5"/>
    <w:rsid w:val="00AB23B7"/>
    <w:rsid w:val="00AC669A"/>
    <w:rsid w:val="00AD445C"/>
    <w:rsid w:val="00AF2C80"/>
    <w:rsid w:val="00AF4582"/>
    <w:rsid w:val="00AF5A54"/>
    <w:rsid w:val="00B13692"/>
    <w:rsid w:val="00B21BAF"/>
    <w:rsid w:val="00B2481E"/>
    <w:rsid w:val="00B30509"/>
    <w:rsid w:val="00B4148B"/>
    <w:rsid w:val="00B70B75"/>
    <w:rsid w:val="00B755CB"/>
    <w:rsid w:val="00B902F8"/>
    <w:rsid w:val="00B96D82"/>
    <w:rsid w:val="00B978C6"/>
    <w:rsid w:val="00BA2CB3"/>
    <w:rsid w:val="00BC28F3"/>
    <w:rsid w:val="00BC472F"/>
    <w:rsid w:val="00BC6727"/>
    <w:rsid w:val="00BD39AC"/>
    <w:rsid w:val="00BD665A"/>
    <w:rsid w:val="00C1761F"/>
    <w:rsid w:val="00C4281F"/>
    <w:rsid w:val="00C5284A"/>
    <w:rsid w:val="00C5734D"/>
    <w:rsid w:val="00C625A5"/>
    <w:rsid w:val="00C6324E"/>
    <w:rsid w:val="00C74C9B"/>
    <w:rsid w:val="00C772BA"/>
    <w:rsid w:val="00C96FBC"/>
    <w:rsid w:val="00CD3B6A"/>
    <w:rsid w:val="00CF1F2D"/>
    <w:rsid w:val="00D04D28"/>
    <w:rsid w:val="00D1432D"/>
    <w:rsid w:val="00D24DFD"/>
    <w:rsid w:val="00D2778E"/>
    <w:rsid w:val="00D4155F"/>
    <w:rsid w:val="00D436E3"/>
    <w:rsid w:val="00D45E58"/>
    <w:rsid w:val="00D46CCC"/>
    <w:rsid w:val="00D55B79"/>
    <w:rsid w:val="00D6217C"/>
    <w:rsid w:val="00D64D7A"/>
    <w:rsid w:val="00D92284"/>
    <w:rsid w:val="00DA03E0"/>
    <w:rsid w:val="00DF1AFA"/>
    <w:rsid w:val="00DF49C9"/>
    <w:rsid w:val="00DF5167"/>
    <w:rsid w:val="00E10EEE"/>
    <w:rsid w:val="00E50B79"/>
    <w:rsid w:val="00E51DB9"/>
    <w:rsid w:val="00E56A5B"/>
    <w:rsid w:val="00E63D3B"/>
    <w:rsid w:val="00E67DD6"/>
    <w:rsid w:val="00E73248"/>
    <w:rsid w:val="00E75F20"/>
    <w:rsid w:val="00E84C68"/>
    <w:rsid w:val="00E8617C"/>
    <w:rsid w:val="00EA0D0F"/>
    <w:rsid w:val="00EA2D0A"/>
    <w:rsid w:val="00EA5968"/>
    <w:rsid w:val="00EB2866"/>
    <w:rsid w:val="00EB4FE3"/>
    <w:rsid w:val="00EB6BA4"/>
    <w:rsid w:val="00EC62B5"/>
    <w:rsid w:val="00ED4A7F"/>
    <w:rsid w:val="00ED5A35"/>
    <w:rsid w:val="00EE3775"/>
    <w:rsid w:val="00EF0D79"/>
    <w:rsid w:val="00EF51F0"/>
    <w:rsid w:val="00F07BDC"/>
    <w:rsid w:val="00F16FBB"/>
    <w:rsid w:val="00F21BAA"/>
    <w:rsid w:val="00F46E7D"/>
    <w:rsid w:val="00FA18FF"/>
    <w:rsid w:val="00FA7B95"/>
    <w:rsid w:val="00FE181F"/>
    <w:rsid w:val="00FE355E"/>
    <w:rsid w:val="00FE6A09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49C9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uiPriority w:val="99"/>
    <w:rsid w:val="00DF49C9"/>
    <w:pPr>
      <w:ind w:firstLine="210"/>
    </w:pPr>
  </w:style>
  <w:style w:type="character" w:customStyle="1" w:styleId="a6">
    <w:name w:val="Красная строка Знак"/>
    <w:basedOn w:val="a4"/>
    <w:link w:val="a5"/>
    <w:uiPriority w:val="99"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F49C9"/>
    <w:pPr>
      <w:suppressAutoHyphens/>
      <w:autoSpaceDE w:val="0"/>
      <w:autoSpaceDN w:val="0"/>
      <w:adjustRightInd w:val="0"/>
      <w:spacing w:before="222" w:after="444"/>
      <w:ind w:right="176"/>
    </w:pPr>
    <w:rPr>
      <w:szCs w:val="20"/>
    </w:rPr>
  </w:style>
  <w:style w:type="character" w:customStyle="1" w:styleId="30">
    <w:name w:val="Основной текст 3 Знак"/>
    <w:link w:val="3"/>
    <w:uiPriority w:val="99"/>
    <w:locked/>
    <w:rsid w:val="00DF49C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DF49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DF49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F49C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???????1"/>
    <w:uiPriority w:val="99"/>
    <w:rsid w:val="00DF49C9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49C9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uiPriority w:val="99"/>
    <w:rsid w:val="00DF49C9"/>
    <w:pPr>
      <w:ind w:firstLine="210"/>
    </w:pPr>
  </w:style>
  <w:style w:type="character" w:customStyle="1" w:styleId="a6">
    <w:name w:val="Красная строка Знак"/>
    <w:basedOn w:val="a4"/>
    <w:link w:val="a5"/>
    <w:uiPriority w:val="99"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F49C9"/>
    <w:pPr>
      <w:suppressAutoHyphens/>
      <w:autoSpaceDE w:val="0"/>
      <w:autoSpaceDN w:val="0"/>
      <w:adjustRightInd w:val="0"/>
      <w:spacing w:before="222" w:after="444"/>
      <w:ind w:right="176"/>
    </w:pPr>
    <w:rPr>
      <w:szCs w:val="20"/>
    </w:rPr>
  </w:style>
  <w:style w:type="character" w:customStyle="1" w:styleId="30">
    <w:name w:val="Основной текст 3 Знак"/>
    <w:link w:val="3"/>
    <w:uiPriority w:val="99"/>
    <w:locked/>
    <w:rsid w:val="00DF49C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DF49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DF49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F49C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???????1"/>
    <w:uiPriority w:val="99"/>
    <w:rsid w:val="00DF49C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economist</cp:lastModifiedBy>
  <cp:revision>4</cp:revision>
  <cp:lastPrinted>2018-11-15T13:00:00Z</cp:lastPrinted>
  <dcterms:created xsi:type="dcterms:W3CDTF">2019-07-08T13:51:00Z</dcterms:created>
  <dcterms:modified xsi:type="dcterms:W3CDTF">2019-07-09T07:34:00Z</dcterms:modified>
</cp:coreProperties>
</file>